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="Times New Roman" w:hAnsiTheme="majorHAnsi" w:cs="Times New Roman"/>
          <w:b/>
          <w:color w:val="000000" w:themeColor="text1"/>
          <w:sz w:val="48"/>
          <w:szCs w:val="48"/>
          <w:lang w:eastAsia="en-US"/>
        </w:rPr>
        <w:id w:val="-230243795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864844">
            <w:trPr>
              <w:trHeight w:val="1440"/>
              <w:jc w:val="center"/>
            </w:trPr>
            <w:sdt>
              <w:sdtPr>
                <w:rPr>
                  <w:rFonts w:asciiTheme="majorHAnsi" w:eastAsia="Times New Roman" w:hAnsiTheme="majorHAnsi" w:cs="Times New Roman"/>
                  <w:b/>
                  <w:color w:val="000000" w:themeColor="text1"/>
                  <w:sz w:val="48"/>
                  <w:szCs w:val="48"/>
                  <w:lang w:eastAsia="en-US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64844" w:rsidRDefault="00864844" w:rsidP="0086484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64844">
                      <w:rPr>
                        <w:rFonts w:asciiTheme="majorHAnsi" w:eastAsia="Times New Roman" w:hAnsiTheme="majorHAnsi" w:cs="Times New Roman"/>
                        <w:b/>
                        <w:color w:val="000000" w:themeColor="text1"/>
                        <w:sz w:val="48"/>
                        <w:szCs w:val="48"/>
                      </w:rPr>
                      <w:t>ARI SCHOLARS</w:t>
                    </w:r>
                    <w:r>
                      <w:rPr>
                        <w:rFonts w:asciiTheme="majorHAnsi" w:eastAsia="Times New Roman" w:hAnsiTheme="majorHAnsi" w:cs="Times New Roman"/>
                        <w:b/>
                        <w:color w:val="000000" w:themeColor="text1"/>
                        <w:sz w:val="48"/>
                        <w:szCs w:val="48"/>
                      </w:rPr>
                      <w:t>HIP/ TUITION ASSISTANCE PROGRAM</w:t>
                    </w:r>
                    <w:r w:rsidR="000F1B84">
                      <w:rPr>
                        <w:rFonts w:asciiTheme="majorHAnsi" w:eastAsia="Times New Roman" w:hAnsiTheme="majorHAnsi" w:cs="Times New Roman"/>
                        <w:b/>
                        <w:color w:val="000000" w:themeColor="text1"/>
                        <w:sz w:val="48"/>
                        <w:szCs w:val="48"/>
                      </w:rPr>
                      <w:t xml:space="preserve"> Fall 2017</w:t>
                    </w:r>
                  </w:p>
                </w:tc>
              </w:sdtContent>
            </w:sdt>
          </w:tr>
          <w:tr w:rsidR="0086484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64844" w:rsidRDefault="00864844" w:rsidP="0086484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Applications Should Be Mail</w:t>
                    </w:r>
                    <w:r w:rsidR="00EF0DF6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ed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or E-Mailed to :</w:t>
                    </w:r>
                  </w:p>
                </w:tc>
              </w:sdtContent>
            </w:sdt>
          </w:tr>
          <w:tr w:rsidR="0086484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64844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(Faxed copies will not be considered.  E-mail receipt or postmark will establish deadlines)</w:t>
                </w:r>
              </w:p>
            </w:tc>
          </w:tr>
          <w:tr w:rsidR="0086484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864844" w:rsidRPr="009556D5" w:rsidRDefault="00864844">
                <w:pPr>
                  <w:pStyle w:val="NoSpacing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9556D5">
                  <w:rPr>
                    <w:b/>
                    <w:bCs/>
                    <w:sz w:val="28"/>
                    <w:szCs w:val="28"/>
                  </w:rPr>
                  <w:t>Abbie Combs, ARI Effectiveness Lead</w:t>
                </w:r>
              </w:p>
              <w:p w:rsidR="00864844" w:rsidRPr="009556D5" w:rsidRDefault="00864844">
                <w:pPr>
                  <w:pStyle w:val="NoSpacing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9556D5">
                  <w:rPr>
                    <w:b/>
                    <w:bCs/>
                    <w:sz w:val="28"/>
                    <w:szCs w:val="28"/>
                  </w:rPr>
                  <w:t xml:space="preserve">412 Roy Campbell Drive </w:t>
                </w:r>
              </w:p>
              <w:p w:rsidR="00864844" w:rsidRPr="009556D5" w:rsidRDefault="00864844">
                <w:pPr>
                  <w:pStyle w:val="NoSpacing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9556D5">
                  <w:rPr>
                    <w:b/>
                    <w:bCs/>
                    <w:sz w:val="28"/>
                    <w:szCs w:val="28"/>
                  </w:rPr>
                  <w:t>Hazard, Kentucky 41701</w:t>
                </w:r>
              </w:p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864844" w:rsidRDefault="00427B57">
                <w:pPr>
                  <w:pStyle w:val="NoSpacing"/>
                  <w:jc w:val="center"/>
                  <w:rPr>
                    <w:b/>
                    <w:bCs/>
                  </w:rPr>
                </w:pPr>
                <w:hyperlink r:id="rId9" w:history="1">
                  <w:r w:rsidR="00864844" w:rsidRPr="00FC4B78">
                    <w:rPr>
                      <w:rStyle w:val="Hyperlink"/>
                      <w:b/>
                      <w:bCs/>
                    </w:rPr>
                    <w:t>Abbie.combs@hazard.kyschools.us</w:t>
                  </w:r>
                </w:hyperlink>
              </w:p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864844" w:rsidRDefault="00864844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PHONE:  606-436-3161 Extension 5083</w:t>
                </w: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  <w:lang w:eastAsia="en-US"/>
                  </w:rPr>
                  <w:drawing>
                    <wp:inline distT="0" distB="0" distL="0" distR="0" wp14:anchorId="28E5B98A" wp14:editId="100B9CE8">
                      <wp:extent cx="3188473" cy="1261793"/>
                      <wp:effectExtent l="0" t="0" r="0" b="0"/>
                      <wp:docPr id="1" name="Picture 1" descr="E:\ari logo hi res text trans bkgrn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ari logo hi res text trans bkgrnd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8835" cy="1261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E2054B" w:rsidRDefault="00E2054B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9556D5" w:rsidRDefault="009556D5" w:rsidP="009556D5">
                <w:pPr>
                  <w:pStyle w:val="NoSpacing"/>
                  <w:jc w:val="center"/>
                </w:pPr>
              </w:p>
              <w:p w:rsidR="009556D5" w:rsidRDefault="000F1B84" w:rsidP="009556D5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Applications for fall 2017 </w:t>
                </w:r>
                <w:r w:rsidR="00467F9F">
                  <w:rPr>
                    <w:rFonts w:asciiTheme="majorHAnsi" w:eastAsiaTheme="majorEastAsia" w:hAnsiTheme="majorHAnsi" w:cstheme="majorBidi"/>
                    <w:caps/>
                  </w:rPr>
                  <w:t xml:space="preserve"> will be accepted During the Following Window</w:t>
                </w:r>
                <w:r w:rsidR="009556D5">
                  <w:rPr>
                    <w:rFonts w:asciiTheme="majorHAnsi" w:eastAsiaTheme="majorEastAsia" w:hAnsiTheme="majorHAnsi" w:cstheme="majorBidi"/>
                    <w:caps/>
                  </w:rPr>
                  <w:t>:</w:t>
                </w:r>
              </w:p>
              <w:p w:rsidR="009556D5" w:rsidRDefault="009556D5" w:rsidP="009556D5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9556D5" w:rsidRDefault="009556D5" w:rsidP="009556D5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467F9F">
                  <w:rPr>
                    <w:rFonts w:asciiTheme="majorHAnsi" w:eastAsiaTheme="majorEastAsia" w:hAnsiTheme="majorHAnsi" w:cstheme="majorBidi"/>
                    <w:caps/>
                  </w:rPr>
                  <w:t>F</w:t>
                </w:r>
                <w:r w:rsidR="00246ECB" w:rsidRPr="00467F9F">
                  <w:rPr>
                    <w:rFonts w:asciiTheme="majorHAnsi" w:eastAsiaTheme="majorEastAsia" w:hAnsiTheme="majorHAnsi" w:cstheme="majorBidi"/>
                    <w:caps/>
                  </w:rPr>
                  <w:t>all Semes</w:t>
                </w:r>
                <w:r w:rsidR="000F1B84">
                  <w:rPr>
                    <w:rFonts w:asciiTheme="majorHAnsi" w:eastAsiaTheme="majorEastAsia" w:hAnsiTheme="majorHAnsi" w:cstheme="majorBidi"/>
                    <w:caps/>
                  </w:rPr>
                  <w:t>ter: From  March 1, 2017-June 23, 2017</w:t>
                </w:r>
              </w:p>
              <w:p w:rsidR="00864844" w:rsidRDefault="00864844" w:rsidP="00246ECB">
                <w:pPr>
                  <w:pStyle w:val="NoSpacing"/>
                  <w:rPr>
                    <w:b/>
                    <w:bCs/>
                  </w:rPr>
                </w:pPr>
              </w:p>
              <w:p w:rsidR="00AC2CD6" w:rsidRDefault="00AC2CD6" w:rsidP="00AC2CD6">
                <w:pPr>
                  <w:pStyle w:val="NormalWeb"/>
                  <w:shd w:val="clear" w:color="auto" w:fill="FFFFFF"/>
                  <w:rPr>
                    <w:b/>
                    <w:bCs/>
                  </w:rPr>
                </w:pPr>
              </w:p>
            </w:tc>
          </w:tr>
        </w:tbl>
        <w:p w:rsidR="00864844" w:rsidRDefault="0086484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864844">
            <w:tc>
              <w:tcPr>
                <w:tcW w:w="5000" w:type="pct"/>
              </w:tcPr>
              <w:p w:rsidR="00864844" w:rsidRDefault="00864844" w:rsidP="00A81ECF">
                <w:pPr>
                  <w:pStyle w:val="NoSpacing"/>
                </w:pPr>
              </w:p>
            </w:tc>
          </w:tr>
        </w:tbl>
        <w:p w:rsidR="00227C94" w:rsidRDefault="00427B57" w:rsidP="00227C94">
          <w:pPr>
            <w:spacing w:after="120"/>
            <w:rPr>
              <w:rFonts w:asciiTheme="majorHAnsi" w:eastAsia="Times New Roman" w:hAnsiTheme="majorHAnsi" w:cs="Times New Roman"/>
              <w:b/>
              <w:color w:val="000000" w:themeColor="text1"/>
              <w:sz w:val="24"/>
              <w:szCs w:val="24"/>
            </w:rPr>
          </w:pPr>
        </w:p>
      </w:sdtContent>
    </w:sdt>
    <w:p w:rsidR="00B35881" w:rsidRPr="009E2D22" w:rsidRDefault="00E82B05" w:rsidP="00227C94">
      <w:pPr>
        <w:spacing w:after="120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ARI</w:t>
      </w:r>
      <w:r w:rsidR="000F251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SCHOLARSHIP/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7E6E30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TU</w:t>
      </w:r>
      <w:r w:rsidR="00B35881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ITION</w:t>
      </w:r>
      <w:r w:rsidR="000D051D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7E6E30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ASSISTANCE PROGRAM</w:t>
      </w:r>
      <w:r w:rsidR="00B35881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:</w:t>
      </w:r>
    </w:p>
    <w:p w:rsidR="00525201" w:rsidRPr="009E2D22" w:rsidRDefault="00525201" w:rsidP="00EC5C81">
      <w:pPr>
        <w:spacing w:after="0" w:line="384" w:lineRule="atLeast"/>
        <w:ind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9E2D22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 xml:space="preserve">Goal: </w:t>
      </w:r>
      <w:r w:rsidR="00AD1308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>To addres</w:t>
      </w:r>
      <w:r w:rsidR="009556D5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 xml:space="preserve">s </w:t>
      </w:r>
      <w:r w:rsidRPr="009E2D22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>critical teaching shortage areas</w:t>
      </w:r>
      <w:r w:rsidR="00C346F9" w:rsidRPr="009E2D22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 xml:space="preserve"> and improve teacher effectiveness </w:t>
      </w:r>
      <w:r w:rsidR="009556D5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>in the ARI region.</w:t>
      </w:r>
      <w:r w:rsidR="00F56432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B35881" w:rsidRPr="009E2D22" w:rsidRDefault="00B35881" w:rsidP="00B35881">
      <w:pPr>
        <w:spacing w:after="0" w:line="384" w:lineRule="atLeast"/>
        <w:ind w:left="150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BE3CBC" w:rsidRDefault="00AD1308" w:rsidP="00BE3CBC">
      <w:pPr>
        <w:spacing w:after="0" w:line="384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The ARI Scholarship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/Tuition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 Assistance Program</w:t>
      </w:r>
      <w:r w:rsidR="00EC5C8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is </w:t>
      </w:r>
      <w:r w:rsidR="00BE3CBC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designed to promote teacher effectiveness by increasing the number of highly qualified teachers in regional critical teaching shortage areas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  <w:r w:rsidR="00BE3CBC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BE3CB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</w:p>
    <w:p w:rsidR="009556D5" w:rsidRPr="009E2D22" w:rsidRDefault="009556D5" w:rsidP="00BE3CBC">
      <w:pPr>
        <w:spacing w:after="0" w:line="384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9556D5" w:rsidRDefault="007E6E30" w:rsidP="00734C48">
      <w:pPr>
        <w:spacing w:after="150" w:line="384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The ARI Scholarship/Tuition</w:t>
      </w:r>
      <w:r w:rsidR="001A2E43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Assistance Program </w:t>
      </w:r>
      <w:r w:rsidR="001A2E43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i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 a</w:t>
      </w:r>
      <w:r w:rsidR="009B7F6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RTTT-D funded project. </w:t>
      </w:r>
      <w:r w:rsidR="00C33A49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The ARI Scholarship/Tuition Assistance Program</w:t>
      </w:r>
      <w:r w:rsidR="00A9612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targets teachers who </w:t>
      </w:r>
      <w:r w:rsidR="00A9612F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are completing or plan to complete course work to secure a degree or certification in a critical 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shortage teaching area, secure dual credit certification, </w:t>
      </w:r>
      <w:r w:rsidR="00B024EA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or pursue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 National Board C</w:t>
      </w:r>
      <w:r w:rsidR="00A9612F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ertification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  All applicants must m</w:t>
      </w:r>
      <w:r w:rsidR="00A9612F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eet the ARI eligibility requirements</w:t>
      </w:r>
      <w:r w:rsidR="00A9612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. ARI 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will provide reimbursement</w:t>
      </w:r>
      <w:r w:rsidR="00B3588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up to </w:t>
      </w:r>
      <w:r w:rsidR="009B7F6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$1,5</w:t>
      </w:r>
      <w:r w:rsidR="009556D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00.00 per semester upon successful completion of course</w:t>
      </w:r>
      <w:r w:rsid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(s)</w:t>
      </w:r>
      <w:r w:rsidR="00BE3CB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. </w:t>
      </w:r>
      <w:r w:rsidR="00C33A49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Teachers may apply for funding in consecutive years.  </w:t>
      </w:r>
    </w:p>
    <w:p w:rsidR="00F857DC" w:rsidRPr="009E7BDD" w:rsidRDefault="00F857DC" w:rsidP="00734C48">
      <w:pPr>
        <w:spacing w:after="150" w:line="384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Agreement to Serve</w:t>
      </w:r>
    </w:p>
    <w:p w:rsidR="00B35881" w:rsidRPr="009E2D22" w:rsidRDefault="00C44A9C" w:rsidP="00C44A9C">
      <w:pPr>
        <w:spacing w:after="150" w:line="384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Applicants</w:t>
      </w:r>
      <w:r w:rsidR="00B3588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must sign </w:t>
      </w:r>
      <w:r w:rsidR="00F857DC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an</w:t>
      </w:r>
      <w:r w:rsidR="00EB3D75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“</w:t>
      </w:r>
      <w:r w:rsidR="00EB3D75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ARI Scholarship/Tuit</w:t>
      </w:r>
      <w:r w:rsidR="00734C4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ion Assistance Agreement to Serve</w:t>
      </w:r>
      <w:r w:rsidR="006E2D3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” (page 4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).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</w:p>
    <w:p w:rsidR="00B35881" w:rsidRPr="009E2D22" w:rsidRDefault="00025392" w:rsidP="00B35881">
      <w:pPr>
        <w:spacing w:after="150" w:line="384" w:lineRule="atLeast"/>
        <w:ind w:left="150"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To receive</w:t>
      </w:r>
      <w:r w:rsidR="00AD130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35385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>ARI Scholarship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/</w:t>
      </w:r>
      <w:r w:rsidR="00353855" w:rsidRPr="0035385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>Tuition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>Assistance</w:t>
      </w:r>
      <w:r w:rsidR="00C44A9C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, applicants</w:t>
      </w:r>
      <w:r w:rsidR="00B35881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must</w:t>
      </w:r>
      <w:r w:rsidR="00C44A9C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:</w:t>
      </w:r>
    </w:p>
    <w:p w:rsidR="00B35881" w:rsidRPr="005260A3" w:rsidRDefault="009B3034" w:rsidP="00B35881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0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</w:t>
      </w:r>
      <w:r w:rsid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eet the </w:t>
      </w:r>
      <w:r w:rsidR="00B3588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eligibility </w:t>
      </w:r>
      <w:r w:rsidR="00E9575B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requirement</w:t>
      </w:r>
      <w:r w:rsid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s</w:t>
      </w:r>
      <w:r w:rsidR="00E9575B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 of ARI Scholarship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/Tuition</w:t>
      </w:r>
      <w:r w:rsid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 Assistance Program</w:t>
      </w:r>
    </w:p>
    <w:p w:rsidR="005260A3" w:rsidRPr="00E9575B" w:rsidRDefault="005260A3" w:rsidP="00B35881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0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be a currently employee in one of the 17 ARI Districts</w:t>
      </w:r>
    </w:p>
    <w:p w:rsidR="00B35881" w:rsidRPr="005260A3" w:rsidRDefault="009B3034" w:rsidP="00B35881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c</w:t>
      </w:r>
      <w:r w:rsidR="00B3588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omplete the </w:t>
      </w:r>
      <w:r w:rsidR="00E9575B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ARI Scholarship</w:t>
      </w:r>
      <w:r w:rsidR="0035385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/Tuition</w:t>
      </w:r>
      <w:r w:rsidR="00E9575B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 Assistance Program grant application</w:t>
      </w:r>
    </w:p>
    <w:p w:rsidR="005260A3" w:rsidRPr="00C44A9C" w:rsidRDefault="005260A3" w:rsidP="005260A3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recommended by superintendent/designee for participation</w:t>
      </w:r>
    </w:p>
    <w:p w:rsidR="00C44A9C" w:rsidRDefault="00C44A9C" w:rsidP="00C44A9C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enroll or be enrolled</w:t>
      </w:r>
      <w:r w:rsidR="00B35881" w:rsidRP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as a graduate student </w:t>
      </w:r>
    </w:p>
    <w:p w:rsidR="00C44A9C" w:rsidRDefault="00C44A9C" w:rsidP="00C44A9C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successfully complete course </w:t>
      </w:r>
      <w:r w:rsidRPr="00C44A9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requirements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</w:p>
    <w:p w:rsidR="00B35881" w:rsidRDefault="00C44A9C" w:rsidP="00C44A9C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submit course grade and proof of tuition payment</w:t>
      </w:r>
    </w:p>
    <w:p w:rsidR="00F857DC" w:rsidRDefault="009B3034" w:rsidP="00CF2EFF">
      <w:pPr>
        <w:numPr>
          <w:ilvl w:val="0"/>
          <w:numId w:val="3"/>
        </w:numPr>
        <w:spacing w:after="0" w:line="360" w:lineRule="atLeast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</w:t>
      </w:r>
      <w:r w:rsidR="00F857DC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ign the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“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 xml:space="preserve">ARI Scholarship/Tuition Assistance </w:t>
      </w:r>
      <w:r w:rsidR="00210175"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</w:rPr>
        <w:t>Program</w:t>
      </w:r>
      <w:r w:rsidR="0021017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210175" w:rsidRPr="00CF2EF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Agreement</w:t>
      </w:r>
      <w:r w:rsidR="00F857DC" w:rsidRPr="00CF2EF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to Serve</w:t>
      </w:r>
      <w:r w:rsidRPr="00CF2EF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”</w:t>
      </w:r>
    </w:p>
    <w:p w:rsidR="00AC2CD6" w:rsidRDefault="00AC2CD6" w:rsidP="00AC2CD6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AC2CD6" w:rsidRPr="00CF2EFF" w:rsidRDefault="00AC2CD6" w:rsidP="00AC2CD6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EE7091" w:rsidRPr="009E2D22" w:rsidRDefault="00AD1308" w:rsidP="009A15F9">
      <w:pPr>
        <w:spacing w:after="0" w:line="360" w:lineRule="atLeast"/>
        <w:ind w:left="15" w:right="150"/>
        <w:textAlignment w:val="baseline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Selection of </w:t>
      </w:r>
      <w:r w:rsidR="00E82B0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ARI </w:t>
      </w:r>
      <w:r w:rsidR="000F251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>Scholarship/</w:t>
      </w:r>
      <w:r w:rsidR="00E82B0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>Tuition</w:t>
      </w:r>
      <w:r w:rsidRPr="00AD130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Assistance Program</w:t>
      </w:r>
      <w:r w:rsidR="00EC5C81" w:rsidRPr="009E2D22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F857DC" w:rsidRPr="009E2D22">
        <w:rPr>
          <w:rFonts w:asciiTheme="majorHAnsi" w:eastAsia="Times New Roman" w:hAnsiTheme="majorHAnsi" w:cs="Times New Roman"/>
          <w:b/>
          <w:sz w:val="24"/>
          <w:szCs w:val="24"/>
        </w:rPr>
        <w:t>Recipients:</w:t>
      </w:r>
    </w:p>
    <w:p w:rsidR="00E04274" w:rsidRDefault="00E04274" w:rsidP="00EE7091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:rsidR="00BC5EFC" w:rsidRDefault="00EE7091" w:rsidP="00EE7091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A screening </w:t>
      </w:r>
      <w:r w:rsidR="00601D22">
        <w:rPr>
          <w:rFonts w:asciiTheme="majorHAnsi" w:eastAsia="Times New Roman" w:hAnsiTheme="majorHAnsi" w:cs="Times New Roman"/>
          <w:sz w:val="24"/>
          <w:szCs w:val="24"/>
        </w:rPr>
        <w:t xml:space="preserve">committee </w:t>
      </w: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will review all </w:t>
      </w:r>
      <w:r w:rsidR="008A27C2">
        <w:rPr>
          <w:rFonts w:asciiTheme="majorHAnsi" w:eastAsia="Times New Roman" w:hAnsiTheme="majorHAnsi" w:cs="Times New Roman"/>
          <w:sz w:val="24"/>
          <w:szCs w:val="24"/>
        </w:rPr>
        <w:t>applications.</w:t>
      </w: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  The ARI selection criteria </w:t>
      </w:r>
      <w:r w:rsidR="0030733F" w:rsidRPr="009E2D22">
        <w:rPr>
          <w:rFonts w:asciiTheme="majorHAnsi" w:eastAsia="Times New Roman" w:hAnsiTheme="majorHAnsi" w:cs="Times New Roman"/>
          <w:sz w:val="24"/>
          <w:szCs w:val="24"/>
        </w:rPr>
        <w:t>rubric will</w:t>
      </w: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 be applied in determining the award.</w:t>
      </w:r>
      <w:r w:rsidR="00EC5C81" w:rsidRPr="009E2D22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BC5EFC">
        <w:rPr>
          <w:rFonts w:asciiTheme="majorHAnsi" w:eastAsia="Times New Roman" w:hAnsiTheme="majorHAnsi" w:cs="Times New Roman"/>
          <w:sz w:val="24"/>
          <w:szCs w:val="24"/>
        </w:rPr>
        <w:t xml:space="preserve"> A scoring rubric will be used to rate applications.  </w:t>
      </w:r>
      <w:r w:rsidR="009B7F62">
        <w:rPr>
          <w:rFonts w:asciiTheme="majorHAnsi" w:eastAsia="Times New Roman" w:hAnsiTheme="majorHAnsi" w:cs="Times New Roman"/>
          <w:sz w:val="24"/>
          <w:szCs w:val="24"/>
        </w:rPr>
        <w:t>Criteria include</w:t>
      </w:r>
      <w:r w:rsidR="00BC5EFC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BC5EFC" w:rsidRPr="0019740D" w:rsidRDefault="00BC5EFC" w:rsidP="00BC5EF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 w:rsidRPr="00BC5EFC">
        <w:rPr>
          <w:rFonts w:asciiTheme="majorHAnsi" w:eastAsia="Times New Roman" w:hAnsiTheme="majorHAnsi"/>
          <w:color w:val="000000" w:themeColor="text1"/>
        </w:rPr>
        <w:t>High-need field or critical shortage area specific to applicant’s school/district needs</w:t>
      </w:r>
      <w:r w:rsidR="0019740D">
        <w:rPr>
          <w:rFonts w:asciiTheme="majorHAnsi" w:eastAsia="Times New Roman" w:hAnsiTheme="majorHAnsi"/>
          <w:color w:val="000000" w:themeColor="text1"/>
        </w:rPr>
        <w:t xml:space="preserve"> (see program description</w:t>
      </w:r>
    </w:p>
    <w:p w:rsidR="0019740D" w:rsidRPr="00BC5EFC" w:rsidRDefault="0019740D" w:rsidP="00BC5EF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eastAsia="Times New Roman" w:hAnsiTheme="majorHAnsi"/>
          <w:color w:val="000000" w:themeColor="text1"/>
        </w:rPr>
        <w:t>Applicant’s commitment to meeting student needs</w:t>
      </w:r>
    </w:p>
    <w:p w:rsidR="00BC5EFC" w:rsidRDefault="00BC5EFC" w:rsidP="00BC5EF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 w:rsidRPr="00B62E44">
        <w:rPr>
          <w:rFonts w:asciiTheme="majorHAnsi" w:hAnsiTheme="majorHAnsi"/>
        </w:rPr>
        <w:t xml:space="preserve">Certification </w:t>
      </w:r>
      <w:r>
        <w:rPr>
          <w:rFonts w:asciiTheme="majorHAnsi" w:hAnsiTheme="majorHAnsi"/>
        </w:rPr>
        <w:t xml:space="preserve">which affords </w:t>
      </w:r>
      <w:r w:rsidRPr="00B62E44">
        <w:rPr>
          <w:rFonts w:asciiTheme="majorHAnsi" w:hAnsiTheme="majorHAnsi"/>
        </w:rPr>
        <w:t>teacher</w:t>
      </w:r>
      <w:r>
        <w:rPr>
          <w:rFonts w:asciiTheme="majorHAnsi" w:hAnsiTheme="majorHAnsi"/>
        </w:rPr>
        <w:t xml:space="preserve"> the ability to teach dual credit classes.</w:t>
      </w:r>
    </w:p>
    <w:p w:rsidR="00BC5EFC" w:rsidRPr="00BC5EFC" w:rsidRDefault="00BC5EFC" w:rsidP="00BC5EFC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B62E44">
        <w:rPr>
          <w:rFonts w:asciiTheme="majorHAnsi" w:hAnsiTheme="majorHAnsi"/>
        </w:rPr>
        <w:t xml:space="preserve">ecommendation of the </w:t>
      </w:r>
      <w:r>
        <w:rPr>
          <w:rFonts w:asciiTheme="majorHAnsi" w:hAnsiTheme="majorHAnsi"/>
        </w:rPr>
        <w:t>superintendent/designee specifying need</w:t>
      </w:r>
    </w:p>
    <w:p w:rsidR="00BC5EFC" w:rsidRPr="00BC5EFC" w:rsidRDefault="00BC5EFC" w:rsidP="00BC5EFC">
      <w:pPr>
        <w:pStyle w:val="ListParagraph"/>
        <w:spacing w:line="360" w:lineRule="atLeast"/>
        <w:ind w:right="150"/>
        <w:textAlignment w:val="baseline"/>
        <w:rPr>
          <w:rFonts w:asciiTheme="majorHAnsi" w:eastAsia="Times New Roman" w:hAnsiTheme="majorHAnsi"/>
          <w:sz w:val="24"/>
          <w:szCs w:val="24"/>
        </w:rPr>
      </w:pPr>
    </w:p>
    <w:p w:rsidR="00EE7091" w:rsidRDefault="00EC5C81" w:rsidP="00EE7091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The number of grants awarded per year will depend on the number </w:t>
      </w:r>
      <w:r w:rsidR="008A27C2">
        <w:rPr>
          <w:rFonts w:asciiTheme="majorHAnsi" w:eastAsia="Times New Roman" w:hAnsiTheme="majorHAnsi" w:cs="Times New Roman"/>
          <w:sz w:val="24"/>
          <w:szCs w:val="24"/>
        </w:rPr>
        <w:t xml:space="preserve">of </w:t>
      </w:r>
      <w:r w:rsidRPr="009E2D22">
        <w:rPr>
          <w:rFonts w:asciiTheme="majorHAnsi" w:eastAsia="Times New Roman" w:hAnsiTheme="majorHAnsi" w:cs="Times New Roman"/>
          <w:sz w:val="24"/>
          <w:szCs w:val="24"/>
        </w:rPr>
        <w:t xml:space="preserve">applicants and the availability of funds. </w:t>
      </w:r>
    </w:p>
    <w:p w:rsidR="00AC2CD6" w:rsidRPr="00E04274" w:rsidRDefault="00AC2CD6" w:rsidP="00E04274">
      <w:pPr>
        <w:pStyle w:val="Heading4"/>
        <w:shd w:val="clear" w:color="auto" w:fill="FFFFFF"/>
        <w:rPr>
          <w:rStyle w:val="Strong"/>
          <w:rFonts w:asciiTheme="majorHAnsi" w:hAnsiTheme="majorHAnsi" w:cs="Arial"/>
          <w:b/>
          <w:bCs/>
          <w:i/>
          <w:u w:val="single"/>
        </w:rPr>
      </w:pPr>
      <w:r w:rsidRPr="0099429F">
        <w:rPr>
          <w:rStyle w:val="Strong"/>
          <w:rFonts w:asciiTheme="majorHAnsi" w:hAnsiTheme="majorHAnsi" w:cs="Arial"/>
          <w:b/>
          <w:bCs/>
          <w:i/>
          <w:u w:val="single"/>
        </w:rPr>
        <w:t>ARI Does not fund out-of-state programs for certification (See EPSB regulations)</w:t>
      </w:r>
    </w:p>
    <w:p w:rsidR="00491170" w:rsidRPr="009E2D22" w:rsidRDefault="00E32AB9" w:rsidP="00491170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491170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 xml:space="preserve">Regional </w:t>
      </w:r>
      <w:r w:rsidR="00F27C7B" w:rsidRPr="00491170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>Teacher Shortage Areas</w:t>
      </w:r>
      <w:r w:rsidR="00491170">
        <w:rPr>
          <w:rFonts w:asciiTheme="majorHAnsi" w:hAnsiTheme="majorHAnsi" w:cs="Arial"/>
          <w:b/>
          <w:color w:val="000000"/>
          <w:sz w:val="24"/>
          <w:szCs w:val="24"/>
          <w:u w:val="single"/>
        </w:rPr>
        <w:t xml:space="preserve"> </w:t>
      </w:r>
      <w:r w:rsidR="00491170" w:rsidRPr="009E2D22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*Determined by ARI district leadership surveys. </w:t>
      </w:r>
    </w:p>
    <w:p w:rsidR="00E32AB9" w:rsidRDefault="00302279" w:rsidP="00E32AB9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Below</w:t>
      </w:r>
      <w:r w:rsidR="001A2F39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is a listing of critical shortage teaching</w:t>
      </w:r>
      <w:r w:rsidR="0052520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areas that have bee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n identified as high-need</w:t>
      </w:r>
      <w:r w:rsidR="001A2F39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  Additional shortage areas may be added at the request of the ARI</w:t>
      </w:r>
      <w:r w:rsidR="00525201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Advisory Board, the Kentucky Department of </w:t>
      </w:r>
      <w:r w:rsidR="00E32AB9" w:rsidRPr="009E2D2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Education,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or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KVEC Board of Directors.</w:t>
      </w:r>
    </w:p>
    <w:p w:rsidR="00E32AB9" w:rsidRDefault="00E32AB9" w:rsidP="00E32AB9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491170" w:rsidRPr="009E2D22" w:rsidRDefault="00491170" w:rsidP="00E32AB9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A2F39" w:rsidRPr="009E2D22" w:rsidTr="00E878E0">
        <w:tc>
          <w:tcPr>
            <w:tcW w:w="4788" w:type="dxa"/>
          </w:tcPr>
          <w:p w:rsidR="001A2F39" w:rsidRPr="000F2513" w:rsidRDefault="009E2D22" w:rsidP="001A2F39">
            <w:pPr>
              <w:spacing w:line="360" w:lineRule="atLeast"/>
              <w:ind w:right="150"/>
              <w:textAlignment w:val="baseline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0F2513"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u w:val="single"/>
              </w:rPr>
              <w:t>Mathematics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Calculus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Pre-Cal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College Algebra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Trigonometry  </w:t>
            </w:r>
          </w:p>
          <w:p w:rsidR="001A2F39" w:rsidRPr="009E2D22" w:rsidRDefault="001A2F39" w:rsidP="00E32AB9">
            <w:pPr>
              <w:spacing w:line="360" w:lineRule="atLeast"/>
              <w:ind w:right="150"/>
              <w:textAlignment w:val="baseline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A2F39" w:rsidRPr="009E2D22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</w:p>
          <w:p w:rsidR="001A2F39" w:rsidRPr="000F2513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color w:val="000000"/>
                <w:u w:val="single"/>
              </w:rPr>
              <w:t>Science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Chemistry 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Physics 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Biology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Geoscience</w:t>
            </w:r>
          </w:p>
          <w:p w:rsidR="001A2F39" w:rsidRPr="009E2D22" w:rsidRDefault="001A2F39" w:rsidP="00E32AB9">
            <w:pPr>
              <w:spacing w:line="360" w:lineRule="atLeast"/>
              <w:ind w:right="150"/>
              <w:textAlignment w:val="baseline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1A2F39" w:rsidRPr="009E2D22" w:rsidTr="00E878E0">
        <w:tc>
          <w:tcPr>
            <w:tcW w:w="4788" w:type="dxa"/>
          </w:tcPr>
          <w:p w:rsidR="001A2F39" w:rsidRPr="000F2513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color w:val="000000"/>
                <w:u w:val="single"/>
              </w:rPr>
              <w:t>Foreign Language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Spanish</w:t>
            </w:r>
          </w:p>
          <w:p w:rsidR="001A2F39" w:rsidRPr="009E2D22" w:rsidRDefault="001A2F39" w:rsidP="001A2F39">
            <w:pPr>
              <w:pStyle w:val="ListParagraph"/>
              <w:numPr>
                <w:ilvl w:val="0"/>
                <w:numId w:val="6"/>
              </w:numPr>
              <w:spacing w:line="360" w:lineRule="atLeast"/>
              <w:ind w:right="150"/>
              <w:textAlignment w:val="baseline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color w:val="000000"/>
                <w:sz w:val="24"/>
                <w:szCs w:val="24"/>
              </w:rPr>
              <w:t>Chinese</w:t>
            </w:r>
          </w:p>
        </w:tc>
        <w:tc>
          <w:tcPr>
            <w:tcW w:w="4788" w:type="dxa"/>
          </w:tcPr>
          <w:p w:rsidR="001A2F39" w:rsidRPr="000F2513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color w:val="000000"/>
                <w:u w:val="single"/>
              </w:rPr>
              <w:t>English/Language Arts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 English III &amp; IV, 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Humanities 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Reading/Literacy Specialist </w:t>
            </w:r>
          </w:p>
          <w:p w:rsidR="001A2F39" w:rsidRPr="009E2D22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</w:p>
        </w:tc>
      </w:tr>
      <w:tr w:rsidR="001A2F39" w:rsidRPr="009E2D22" w:rsidTr="00E878E0">
        <w:tc>
          <w:tcPr>
            <w:tcW w:w="4788" w:type="dxa"/>
          </w:tcPr>
          <w:p w:rsidR="001A2F39" w:rsidRPr="000F2513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color w:val="000000"/>
                <w:u w:val="single"/>
              </w:rPr>
              <w:t xml:space="preserve">Social Studies 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 xml:space="preserve">US History </w:t>
            </w:r>
          </w:p>
          <w:p w:rsidR="001A2F39" w:rsidRPr="009E2D22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4788" w:type="dxa"/>
          </w:tcPr>
          <w:p w:rsidR="001A2F39" w:rsidRPr="000F2513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b/>
                <w:color w:val="000000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color w:val="000000"/>
                <w:u w:val="single"/>
              </w:rPr>
              <w:t>Music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Band</w:t>
            </w:r>
          </w:p>
          <w:p w:rsidR="001A2F39" w:rsidRPr="009E2D22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</w:p>
        </w:tc>
      </w:tr>
      <w:tr w:rsidR="001A2F39" w:rsidRPr="009E2D22" w:rsidTr="00E878E0">
        <w:tc>
          <w:tcPr>
            <w:tcW w:w="4788" w:type="dxa"/>
          </w:tcPr>
          <w:p w:rsidR="006A51C8" w:rsidRPr="00C50E14" w:rsidRDefault="006A51C8" w:rsidP="006A51C8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C50E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Technical Certification</w:t>
            </w:r>
          </w:p>
          <w:bookmarkEnd w:id="0"/>
          <w:p w:rsidR="00491170" w:rsidRPr="00C50E14" w:rsidRDefault="006A51C8" w:rsidP="006A51C8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color w:val="000000" w:themeColor="text1"/>
                <w:sz w:val="24"/>
                <w:szCs w:val="24"/>
                <w:u w:val="single"/>
              </w:rPr>
            </w:pPr>
            <w:r w:rsidRPr="00C50E1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Family and Consumer</w:t>
            </w:r>
            <w:r w:rsidRPr="00C50E1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Science</w:t>
            </w:r>
          </w:p>
          <w:p w:rsidR="001A2F39" w:rsidRPr="000F2513" w:rsidRDefault="001A2F39" w:rsidP="001A2F39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lastRenderedPageBreak/>
              <w:t xml:space="preserve">Special Certifications </w:t>
            </w:r>
          </w:p>
          <w:p w:rsidR="007A2AC6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Special Education Cert</w:t>
            </w:r>
            <w:r w:rsidR="00EF720F">
              <w:rPr>
                <w:rFonts w:asciiTheme="majorHAnsi" w:hAnsiTheme="majorHAnsi" w:cs="Arial"/>
                <w:color w:val="000000"/>
              </w:rPr>
              <w:t>ification (All</w:t>
            </w:r>
            <w:r w:rsidR="007A2AC6">
              <w:rPr>
                <w:rFonts w:asciiTheme="majorHAnsi" w:hAnsiTheme="majorHAnsi" w:cs="Arial"/>
                <w:color w:val="000000"/>
              </w:rPr>
              <w:t xml:space="preserve"> Areas</w:t>
            </w:r>
            <w:r w:rsidR="00EF720F">
              <w:rPr>
                <w:rFonts w:asciiTheme="majorHAnsi" w:hAnsiTheme="majorHAnsi" w:cs="Arial"/>
                <w:color w:val="000000"/>
              </w:rPr>
              <w:t>)</w:t>
            </w:r>
          </w:p>
          <w:p w:rsidR="001A2F39" w:rsidRDefault="00EF720F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Blind/Visually I</w:t>
            </w:r>
            <w:r w:rsidR="001A2F39" w:rsidRPr="009E2D22">
              <w:rPr>
                <w:rFonts w:asciiTheme="majorHAnsi" w:hAnsiTheme="majorHAnsi" w:cs="Arial"/>
                <w:color w:val="000000"/>
              </w:rPr>
              <w:t>mpaired/Hearing Impaired</w:t>
            </w:r>
          </w:p>
          <w:p w:rsidR="00EF1B62" w:rsidRPr="009E2D22" w:rsidRDefault="00EF1B62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National Board Certification </w:t>
            </w:r>
          </w:p>
          <w:p w:rsidR="001A2F39" w:rsidRPr="009E2D22" w:rsidRDefault="00EF720F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Gifted Education</w:t>
            </w:r>
            <w:r w:rsidR="001A2F39" w:rsidRPr="009E2D22">
              <w:rPr>
                <w:rFonts w:asciiTheme="majorHAnsi" w:hAnsiTheme="majorHAnsi" w:cs="Arial"/>
                <w:color w:val="000000"/>
              </w:rPr>
              <w:t xml:space="preserve"> Certification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Computer Programing/Technology Certification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  <w:r w:rsidRPr="009E2D22">
              <w:rPr>
                <w:rFonts w:asciiTheme="majorHAnsi" w:hAnsiTheme="majorHAnsi" w:cs="Arial"/>
                <w:color w:val="000000"/>
              </w:rPr>
              <w:t>English Language Learner</w:t>
            </w:r>
            <w:r w:rsidR="00EF720F">
              <w:rPr>
                <w:rFonts w:asciiTheme="majorHAnsi" w:hAnsiTheme="majorHAnsi" w:cs="Arial"/>
                <w:color w:val="000000"/>
              </w:rPr>
              <w:t>(ELL)</w:t>
            </w:r>
            <w:r w:rsidRPr="009E2D22">
              <w:rPr>
                <w:rFonts w:asciiTheme="majorHAnsi" w:hAnsiTheme="majorHAnsi" w:cs="Arial"/>
                <w:color w:val="000000"/>
              </w:rPr>
              <w:t xml:space="preserve">  K-12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</w:rPr>
            </w:pPr>
            <w:r w:rsidRPr="009E2D22">
              <w:rPr>
                <w:rFonts w:asciiTheme="majorHAnsi" w:hAnsiTheme="majorHAnsi" w:cs="Arial"/>
              </w:rPr>
              <w:t>Interdisciplinary Early Childhood Education (IECE) Certifications</w:t>
            </w:r>
          </w:p>
          <w:p w:rsidR="001A2F39" w:rsidRPr="009E2D22" w:rsidRDefault="001A2F39" w:rsidP="001A2F39">
            <w:pPr>
              <w:pStyle w:val="NormalWeb"/>
              <w:numPr>
                <w:ilvl w:val="0"/>
                <w:numId w:val="7"/>
              </w:numPr>
              <w:shd w:val="clear" w:color="auto" w:fill="FFFFFF"/>
              <w:rPr>
                <w:rFonts w:asciiTheme="majorHAnsi" w:hAnsiTheme="majorHAnsi" w:cs="Arial"/>
              </w:rPr>
            </w:pPr>
            <w:r w:rsidRPr="009E2D22">
              <w:rPr>
                <w:rFonts w:asciiTheme="majorHAnsi" w:hAnsiTheme="majorHAnsi" w:cs="Arial"/>
              </w:rPr>
              <w:t>Library Media Specialist</w:t>
            </w:r>
          </w:p>
        </w:tc>
        <w:tc>
          <w:tcPr>
            <w:tcW w:w="4788" w:type="dxa"/>
          </w:tcPr>
          <w:p w:rsidR="001A2F39" w:rsidRPr="009E2D22" w:rsidRDefault="001A2F39" w:rsidP="001A2F39">
            <w:pPr>
              <w:pStyle w:val="NormalWeb"/>
              <w:shd w:val="clear" w:color="auto" w:fill="FFFFFF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9A15F9" w:rsidRDefault="009A15F9" w:rsidP="009A15F9">
      <w:pPr>
        <w:rPr>
          <w:rFonts w:asciiTheme="majorHAnsi" w:hAnsiTheme="majorHAnsi" w:cs="Arial"/>
          <w:sz w:val="24"/>
          <w:szCs w:val="24"/>
        </w:rPr>
      </w:pPr>
    </w:p>
    <w:p w:rsidR="009A15F9" w:rsidRPr="009E2D22" w:rsidRDefault="009A15F9" w:rsidP="009A15F9">
      <w:pPr>
        <w:rPr>
          <w:rFonts w:asciiTheme="majorHAnsi" w:hAnsiTheme="majorHAnsi" w:cs="Arial"/>
          <w:b/>
          <w:sz w:val="24"/>
          <w:szCs w:val="24"/>
        </w:rPr>
      </w:pPr>
      <w:r w:rsidRPr="00397E9A">
        <w:rPr>
          <w:rFonts w:asciiTheme="majorHAnsi" w:hAnsiTheme="majorHAnsi" w:cs="Arial"/>
          <w:b/>
          <w:i/>
          <w:sz w:val="24"/>
          <w:szCs w:val="24"/>
        </w:rPr>
        <w:t xml:space="preserve">ARI Emphasis is placed on </w:t>
      </w:r>
      <w:r w:rsidRPr="00397E9A">
        <w:rPr>
          <w:rFonts w:asciiTheme="majorHAnsi" w:hAnsiTheme="majorHAnsi" w:cs="Arial"/>
          <w:b/>
          <w:i/>
          <w:color w:val="000000"/>
          <w:sz w:val="24"/>
          <w:szCs w:val="24"/>
        </w:rPr>
        <w:t>Dual Credit Certification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(</w:t>
      </w:r>
      <w:r w:rsidRPr="009E2D22">
        <w:rPr>
          <w:rFonts w:asciiTheme="majorHAnsi" w:hAnsiTheme="majorHAnsi" w:cs="Arial"/>
          <w:color w:val="000000"/>
          <w:sz w:val="24"/>
          <w:szCs w:val="24"/>
        </w:rPr>
        <w:t>18 graduate hours in a content area in order for students to receive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high school and college credit)</w:t>
      </w:r>
      <w:r w:rsidRPr="009E2D22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1A2F39" w:rsidRPr="009E2D22" w:rsidRDefault="001A2F39" w:rsidP="00E32AB9">
      <w:pPr>
        <w:spacing w:after="0" w:line="360" w:lineRule="atLeast"/>
        <w:ind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</w:p>
    <w:p w:rsidR="001A2F39" w:rsidRPr="009E2D22" w:rsidRDefault="001A2F39" w:rsidP="001A2F39">
      <w:pPr>
        <w:autoSpaceDE w:val="0"/>
        <w:autoSpaceDN w:val="0"/>
        <w:rPr>
          <w:rFonts w:asciiTheme="majorHAnsi" w:hAnsiTheme="majorHAnsi" w:cs="Arial"/>
          <w:sz w:val="24"/>
          <w:szCs w:val="24"/>
        </w:rPr>
      </w:pPr>
      <w:r w:rsidRPr="009E2D22">
        <w:rPr>
          <w:rFonts w:asciiTheme="majorHAnsi" w:hAnsiTheme="majorHAnsi" w:cs="Arial"/>
          <w:b/>
          <w:bCs/>
          <w:sz w:val="24"/>
          <w:szCs w:val="24"/>
        </w:rPr>
        <w:t>Federal Teacher Shortage Areas</w:t>
      </w:r>
    </w:p>
    <w:p w:rsidR="00F27C7B" w:rsidRPr="009E2D22" w:rsidRDefault="00F27C7B" w:rsidP="00F27C7B">
      <w:pPr>
        <w:autoSpaceDE w:val="0"/>
        <w:autoSpaceDN w:val="0"/>
        <w:rPr>
          <w:rFonts w:asciiTheme="majorHAnsi" w:hAnsiTheme="majorHAnsi" w:cs="Arial"/>
          <w:sz w:val="24"/>
          <w:szCs w:val="24"/>
        </w:rPr>
      </w:pPr>
      <w:r w:rsidRPr="009E2D22">
        <w:rPr>
          <w:rFonts w:asciiTheme="majorHAnsi" w:hAnsiTheme="majorHAnsi" w:cs="Arial"/>
          <w:sz w:val="24"/>
          <w:szCs w:val="24"/>
        </w:rPr>
        <w:t>In response to Kentucky’s submission request, the United States Department of Education has designated the following areas as teache</w:t>
      </w:r>
      <w:r w:rsidR="008406D2">
        <w:rPr>
          <w:rFonts w:asciiTheme="majorHAnsi" w:hAnsiTheme="majorHAnsi" w:cs="Arial"/>
          <w:sz w:val="24"/>
          <w:szCs w:val="24"/>
        </w:rPr>
        <w:t>r</w:t>
      </w:r>
      <w:r w:rsidR="00397E9A">
        <w:rPr>
          <w:rFonts w:asciiTheme="majorHAnsi" w:hAnsiTheme="majorHAnsi" w:cs="Arial"/>
          <w:sz w:val="24"/>
          <w:szCs w:val="24"/>
        </w:rPr>
        <w:t xml:space="preserve"> sho</w:t>
      </w:r>
      <w:r w:rsidR="00491170">
        <w:rPr>
          <w:rFonts w:asciiTheme="majorHAnsi" w:hAnsiTheme="majorHAnsi" w:cs="Arial"/>
          <w:sz w:val="24"/>
          <w:szCs w:val="24"/>
        </w:rPr>
        <w:t xml:space="preserve">rtage areas during the 2016-17 </w:t>
      </w:r>
      <w:r w:rsidR="00397E9A" w:rsidRPr="009E2D22">
        <w:rPr>
          <w:rFonts w:asciiTheme="majorHAnsi" w:hAnsiTheme="majorHAnsi" w:cs="Arial"/>
          <w:sz w:val="24"/>
          <w:szCs w:val="24"/>
        </w:rPr>
        <w:t>school</w:t>
      </w:r>
      <w:r w:rsidRPr="009E2D22">
        <w:rPr>
          <w:rFonts w:asciiTheme="majorHAnsi" w:hAnsiTheme="majorHAnsi" w:cs="Arial"/>
          <w:sz w:val="24"/>
          <w:szCs w:val="24"/>
        </w:rPr>
        <w:t xml:space="preserve"> </w:t>
      </w:r>
      <w:r w:rsidR="008406D2">
        <w:rPr>
          <w:rFonts w:asciiTheme="majorHAnsi" w:hAnsiTheme="majorHAnsi" w:cs="Arial"/>
          <w:sz w:val="24"/>
          <w:szCs w:val="24"/>
        </w:rPr>
        <w:t>year</w:t>
      </w:r>
      <w:r w:rsidRPr="009E2D22">
        <w:rPr>
          <w:rFonts w:asciiTheme="majorHAnsi" w:hAnsiTheme="majorHAnsi" w:cs="Arial"/>
          <w:sz w:val="24"/>
          <w:szCs w:val="24"/>
        </w:rPr>
        <w:t>.</w:t>
      </w:r>
    </w:p>
    <w:p w:rsidR="001A2F39" w:rsidRPr="009E2D22" w:rsidRDefault="001A2F39" w:rsidP="00F27C7B">
      <w:pPr>
        <w:autoSpaceDE w:val="0"/>
        <w:autoSpaceDN w:val="0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284"/>
        <w:gridCol w:w="504"/>
        <w:gridCol w:w="4284"/>
      </w:tblGrid>
      <w:tr w:rsidR="00D967AB" w:rsidRPr="009E2D22" w:rsidTr="00E2054B">
        <w:trPr>
          <w:gridAfter w:val="1"/>
          <w:wAfter w:w="4284" w:type="dxa"/>
        </w:trPr>
        <w:tc>
          <w:tcPr>
            <w:tcW w:w="4788" w:type="dxa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English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English-Middle School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English-Secondary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English as a Second Language (ELL)</w:t>
            </w:r>
          </w:p>
          <w:p w:rsidR="00E878E0" w:rsidRPr="009E2D22" w:rsidRDefault="00E878E0" w:rsidP="00E878E0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Social Studies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 xml:space="preserve">Social Studies-Middle 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Social Studies-Secondary</w:t>
            </w:r>
          </w:p>
        </w:tc>
      </w:tr>
      <w:tr w:rsidR="00D967AB" w:rsidRPr="009E2D22" w:rsidTr="00E2054B">
        <w:trPr>
          <w:gridAfter w:val="1"/>
          <w:wAfter w:w="4284" w:type="dxa"/>
        </w:trPr>
        <w:tc>
          <w:tcPr>
            <w:tcW w:w="4788" w:type="dxa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</w:rPr>
              <w:t>World Languages</w:t>
            </w:r>
          </w:p>
          <w:p w:rsidR="00E878E0" w:rsidRPr="009E2D22" w:rsidRDefault="00E878E0" w:rsidP="00F27C7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</w:rPr>
              <w:t>Career and Technical Education</w:t>
            </w:r>
          </w:p>
        </w:tc>
      </w:tr>
      <w:tr w:rsidR="00D967AB" w:rsidRPr="009E2D22" w:rsidTr="00E2054B">
        <w:trPr>
          <w:gridAfter w:val="1"/>
          <w:wAfter w:w="4284" w:type="dxa"/>
        </w:trPr>
        <w:tc>
          <w:tcPr>
            <w:tcW w:w="4788" w:type="dxa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Exceptional Children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Emotional-Behavior Disorder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Learning Behavior Disorder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Hearing Impaired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 xml:space="preserve">Visually Impaired </w:t>
            </w:r>
          </w:p>
        </w:tc>
        <w:tc>
          <w:tcPr>
            <w:tcW w:w="4788" w:type="dxa"/>
            <w:gridSpan w:val="2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Science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General Science- Middle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Science-Chemistry Secondary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Science-Earth Science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Science-Physics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Science-Biology Secondary</w:t>
            </w:r>
          </w:p>
        </w:tc>
      </w:tr>
      <w:tr w:rsidR="00D967AB" w:rsidRPr="009E2D22" w:rsidTr="00E2054B">
        <w:tc>
          <w:tcPr>
            <w:tcW w:w="9072" w:type="dxa"/>
            <w:gridSpan w:val="2"/>
          </w:tcPr>
          <w:p w:rsidR="00D967AB" w:rsidRPr="000F2513" w:rsidRDefault="00D967AB" w:rsidP="00F27C7B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F2513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Mathematics</w:t>
            </w:r>
          </w:p>
          <w:p w:rsidR="00D967AB" w:rsidRPr="009E2D22" w:rsidRDefault="00D967AB" w:rsidP="00D96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Mathematics-Middle</w:t>
            </w:r>
          </w:p>
          <w:p w:rsidR="00D967AB" w:rsidRDefault="00D967AB" w:rsidP="00D967A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9E2D22">
              <w:rPr>
                <w:rFonts w:asciiTheme="majorHAnsi" w:hAnsiTheme="majorHAnsi" w:cs="Arial"/>
                <w:sz w:val="24"/>
                <w:szCs w:val="24"/>
              </w:rPr>
              <w:t>Mathematics-Secondary</w:t>
            </w:r>
          </w:p>
          <w:p w:rsidR="008406D2" w:rsidRDefault="008406D2" w:rsidP="008406D2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8406D2" w:rsidRDefault="008406D2" w:rsidP="008406D2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8940A0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Interdisciplinary Early Childhood</w:t>
            </w:r>
          </w:p>
          <w:p w:rsidR="00321A92" w:rsidRPr="009E2D22" w:rsidRDefault="00321A92" w:rsidP="009A15F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88" w:type="dxa"/>
            <w:gridSpan w:val="2"/>
          </w:tcPr>
          <w:p w:rsidR="00D967AB" w:rsidRPr="009E2D22" w:rsidRDefault="00D967AB" w:rsidP="00F27C7B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321A92" w:rsidRPr="00F5678C" w:rsidRDefault="00321A92" w:rsidP="00321A92">
      <w:pPr>
        <w:shd w:val="clear" w:color="auto" w:fill="FFFFFF"/>
        <w:spacing w:after="120" w:line="360" w:lineRule="auto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ARI SCHOLARSHIP/TUITION AGREEMENT TO SERVE</w:t>
      </w:r>
    </w:p>
    <w:p w:rsidR="00321A92" w:rsidRDefault="00321A92" w:rsidP="00321A92">
      <w:pPr>
        <w:spacing w:after="150" w:line="360" w:lineRule="auto"/>
        <w:ind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By signing this agreement I verify that I meet the basic eligibility requirements of the ARI Scholarship/Tuition Program and agree to; </w:t>
      </w:r>
    </w:p>
    <w:p w:rsidR="00321A92" w:rsidRPr="00F857DC" w:rsidRDefault="00321A92" w:rsidP="00321A92">
      <w:p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321A92" w:rsidRPr="00F857DC" w:rsidRDefault="00321A92" w:rsidP="00321A92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F857D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Complete the ARI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Scholarsh</w:t>
      </w:r>
      <w:r w:rsidR="008941F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ip/Tuition Applicatio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n each semester that reimbursement</w:t>
      </w:r>
      <w:r w:rsidR="00E0239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is requested (during term of ARI grant).</w:t>
      </w:r>
    </w:p>
    <w:p w:rsidR="00321A92" w:rsidRPr="008A27C2" w:rsidRDefault="00321A92" w:rsidP="009B0DF7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Enroll </w:t>
      </w:r>
      <w:r w:rsidR="008A27C2" w:rsidRP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or be enrolled </w:t>
      </w:r>
      <w:r w:rsidRP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as a graduate 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student</w:t>
      </w:r>
    </w:p>
    <w:p w:rsidR="008A27C2" w:rsidRDefault="008A27C2" w:rsidP="002A4F6C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Successfully complete course requirements</w:t>
      </w:r>
    </w:p>
    <w:p w:rsidR="006A3698" w:rsidRDefault="006A3698" w:rsidP="002A4F6C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Submit course grade and proof of tuition payment</w:t>
      </w:r>
    </w:p>
    <w:p w:rsidR="00321A92" w:rsidRPr="008A27C2" w:rsidRDefault="00321A92" w:rsidP="002A4F6C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Teach in a high-need field or critical shortage area </w:t>
      </w:r>
    </w:p>
    <w:p w:rsidR="00321A92" w:rsidRDefault="00321A92" w:rsidP="005C4A6C">
      <w:pPr>
        <w:numPr>
          <w:ilvl w:val="0"/>
          <w:numId w:val="3"/>
        </w:num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Teach in an ARI school for at least four complete academic years after </w:t>
      </w:r>
      <w:r w:rsidR="008A27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receiving tuition reimbursement</w:t>
      </w:r>
      <w:r w:rsidR="006A369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(this will depend on position availability and district/school placement)</w:t>
      </w:r>
    </w:p>
    <w:p w:rsidR="008A27C2" w:rsidRPr="008A27C2" w:rsidRDefault="008A27C2" w:rsidP="008A27C2">
      <w:pPr>
        <w:spacing w:after="0" w:line="360" w:lineRule="auto"/>
        <w:ind w:left="375"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321A92" w:rsidRDefault="00321A92" w:rsidP="00321A92">
      <w:pPr>
        <w:spacing w:after="0" w:line="360" w:lineRule="auto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I understand that </w:t>
      </w:r>
      <w:r w:rsidR="009B7F6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I must be a </w:t>
      </w:r>
      <w:r w:rsidR="009B7F62" w:rsidRPr="0049117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currently employed </w:t>
      </w:r>
      <w:r w:rsidR="008940A0" w:rsidRPr="0049117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teacher</w:t>
      </w:r>
      <w:r w:rsidR="009B7F6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in one of the 17 ARI districts and that n</w:t>
      </w:r>
      <w:r w:rsidR="006A369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o tuition reimbursement will be provided until all course requirements are met and required higher education documentation is submitted.</w:t>
      </w:r>
    </w:p>
    <w:p w:rsidR="00491170" w:rsidRDefault="00491170" w:rsidP="00321A92">
      <w:pPr>
        <w:spacing w:after="0" w:line="360" w:lineRule="auto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6A3698" w:rsidRPr="00B35881" w:rsidRDefault="006A3698" w:rsidP="00321A92">
      <w:pPr>
        <w:spacing w:after="0" w:line="360" w:lineRule="auto"/>
        <w:ind w:right="150"/>
        <w:textAlignment w:val="baseline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321A92" w:rsidRDefault="00321A92" w:rsidP="00321A92">
      <w:pPr>
        <w:spacing w:after="150" w:line="360" w:lineRule="auto"/>
        <w:ind w:left="150"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_______________________________________________________</w:t>
      </w:r>
    </w:p>
    <w:p w:rsidR="00321A92" w:rsidRDefault="00321A92" w:rsidP="00321A92">
      <w:pPr>
        <w:spacing w:after="150" w:line="360" w:lineRule="auto"/>
        <w:ind w:left="150" w:right="150"/>
        <w:textAlignment w:val="baseline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Sign</w:t>
      </w:r>
      <w:r w:rsidR="00734C48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ature of ARI Scholarship Applicant</w:t>
      </w:r>
    </w:p>
    <w:p w:rsidR="00321A92" w:rsidRDefault="00321A92" w:rsidP="00F27C7B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864844" w:rsidRDefault="00864844" w:rsidP="00F27C7B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E2054B" w:rsidRDefault="00E2054B" w:rsidP="00F27C7B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6A3698" w:rsidRDefault="006A3698" w:rsidP="00F27C7B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6A3698" w:rsidRDefault="006A3698" w:rsidP="00F27C7B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E20CE1" w:rsidRDefault="00E20CE1" w:rsidP="00864844">
      <w:pPr>
        <w:pBdr>
          <w:bottom w:val="single" w:sz="12" w:space="1" w:color="auto"/>
        </w:pBdr>
        <w:rPr>
          <w:rFonts w:asciiTheme="majorHAnsi" w:eastAsia="Times New Roman" w:hAnsiTheme="majorHAnsi" w:cs="Times New Roman"/>
          <w:b/>
          <w:sz w:val="32"/>
          <w:szCs w:val="32"/>
        </w:rPr>
      </w:pPr>
    </w:p>
    <w:p w:rsidR="00864844" w:rsidRPr="00397E9A" w:rsidRDefault="00864844" w:rsidP="00864844">
      <w:pPr>
        <w:pBdr>
          <w:bottom w:val="single" w:sz="12" w:space="1" w:color="auto"/>
        </w:pBdr>
        <w:rPr>
          <w:rFonts w:asciiTheme="majorHAnsi" w:eastAsia="Times New Roman" w:hAnsiTheme="majorHAnsi" w:cs="Times New Roman"/>
          <w:b/>
          <w:sz w:val="28"/>
          <w:szCs w:val="28"/>
        </w:rPr>
      </w:pPr>
      <w:r w:rsidRPr="00397E9A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ARI Scholarship/Tuition Assistance Teacher Application</w:t>
      </w:r>
      <w:r w:rsidR="00397E9A">
        <w:rPr>
          <w:rFonts w:asciiTheme="majorHAnsi" w:eastAsia="Times New Roman" w:hAnsiTheme="majorHAnsi" w:cs="Times New Roman"/>
          <w:b/>
          <w:sz w:val="28"/>
          <w:szCs w:val="28"/>
        </w:rPr>
        <w:t xml:space="preserve">: </w:t>
      </w:r>
      <w:r w:rsidR="00397E9A" w:rsidRPr="00397E9A">
        <w:rPr>
          <w:rFonts w:asciiTheme="majorHAnsi" w:eastAsia="Times New Roman" w:hAnsiTheme="majorHAnsi" w:cs="Times New Roman"/>
          <w:b/>
          <w:sz w:val="28"/>
          <w:szCs w:val="28"/>
        </w:rPr>
        <w:t>2016-17</w:t>
      </w:r>
    </w:p>
    <w:p w:rsidR="00864844" w:rsidRDefault="002F6E51" w:rsidP="00864844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Teacher Full Name__________________________________________</w:t>
      </w:r>
      <w:r w:rsidR="00397E9A">
        <w:rPr>
          <w:rFonts w:asciiTheme="majorHAnsi" w:eastAsia="Times New Roman" w:hAnsiTheme="majorHAnsi" w:cs="Times New Roman"/>
          <w:sz w:val="24"/>
          <w:szCs w:val="24"/>
        </w:rPr>
        <w:t>_</w:t>
      </w:r>
      <w:r w:rsidR="00864844">
        <w:rPr>
          <w:rFonts w:asciiTheme="majorHAnsi" w:eastAsia="Times New Roman" w:hAnsiTheme="majorHAnsi" w:cs="Times New Roman"/>
          <w:sz w:val="24"/>
          <w:szCs w:val="24"/>
        </w:rPr>
        <w:t>_______________________________________</w:t>
      </w:r>
    </w:p>
    <w:p w:rsidR="00864844" w:rsidRDefault="00864844" w:rsidP="00864844">
      <w:pPr>
        <w:rPr>
          <w:rFonts w:asciiTheme="majorHAnsi" w:eastAsia="Times New Roman" w:hAnsiTheme="majorHAnsi" w:cs="Times New Roman"/>
          <w:sz w:val="24"/>
          <w:szCs w:val="24"/>
        </w:rPr>
      </w:pPr>
      <w:r w:rsidRPr="00E82B05">
        <w:rPr>
          <w:rFonts w:asciiTheme="majorHAnsi" w:eastAsia="Times New Roman" w:hAnsiTheme="majorHAnsi" w:cs="Times New Roman"/>
          <w:b/>
          <w:sz w:val="24"/>
          <w:szCs w:val="24"/>
        </w:rPr>
        <w:t>School and District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</w:t>
      </w:r>
      <w:r w:rsidR="002F6E51">
        <w:rPr>
          <w:rFonts w:asciiTheme="majorHAnsi" w:eastAsia="Times New Roman" w:hAnsiTheme="majorHAnsi" w:cs="Times New Roman"/>
          <w:sz w:val="24"/>
          <w:szCs w:val="24"/>
        </w:rPr>
        <w:t>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</w:t>
      </w:r>
    </w:p>
    <w:tbl>
      <w:tblPr>
        <w:tblStyle w:val="LightShading-Accent1"/>
        <w:tblW w:w="9614" w:type="dxa"/>
        <w:tblLook w:val="04A0" w:firstRow="1" w:lastRow="0" w:firstColumn="1" w:lastColumn="0" w:noHBand="0" w:noVBand="1"/>
      </w:tblPr>
      <w:tblGrid>
        <w:gridCol w:w="4854"/>
        <w:gridCol w:w="4760"/>
      </w:tblGrid>
      <w:tr w:rsidR="000F2513" w:rsidTr="00793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</w:tcPr>
          <w:p w:rsidR="00864844" w:rsidRPr="00B62E44" w:rsidRDefault="00864844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Address:</w:t>
            </w:r>
          </w:p>
        </w:tc>
        <w:tc>
          <w:tcPr>
            <w:tcW w:w="4760" w:type="dxa"/>
          </w:tcPr>
          <w:p w:rsidR="00864844" w:rsidRPr="00E82B05" w:rsidRDefault="00864844" w:rsidP="00E966F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 w:rsidRPr="00E82B05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Phone Number</w:t>
            </w:r>
          </w:p>
          <w:p w:rsidR="00864844" w:rsidRDefault="00864844" w:rsidP="00E966FB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82B05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E-Mail: </w:t>
            </w:r>
          </w:p>
        </w:tc>
      </w:tr>
      <w:tr w:rsidR="00864844" w:rsidTr="0079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4" w:type="dxa"/>
            <w:gridSpan w:val="2"/>
          </w:tcPr>
          <w:p w:rsidR="00864844" w:rsidRDefault="000F2513" w:rsidP="00397E9A">
            <w:pPr>
              <w:ind w:right="150"/>
              <w:textAlignment w:val="baseline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Area of certification c</w:t>
            </w:r>
            <w:r w:rsidR="00864844"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oncentration: </w:t>
            </w:r>
          </w:p>
          <w:p w:rsidR="00864844" w:rsidRPr="00B62E44" w:rsidRDefault="00864844" w:rsidP="006A3698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</w:tc>
      </w:tr>
      <w:tr w:rsidR="00864844" w:rsidTr="007936E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4" w:type="dxa"/>
            <w:gridSpan w:val="2"/>
          </w:tcPr>
          <w:p w:rsidR="00864844" w:rsidRPr="00B62E44" w:rsidRDefault="00864844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Upon</w:t>
            </w:r>
            <w:r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completion of the identified certification</w:t>
            </w: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program</w:t>
            </w:r>
            <w:r w:rsidR="006A3698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will you be qualified to teach </w:t>
            </w:r>
            <w:r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dual credit</w:t>
            </w:r>
            <w:r w:rsidR="006A3698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courses</w:t>
            </w:r>
            <w:r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?</w:t>
            </w: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</w:t>
            </w:r>
          </w:p>
          <w:p w:rsidR="00397E9A" w:rsidRPr="00B62E44" w:rsidRDefault="00397E9A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</w:tc>
      </w:tr>
      <w:tr w:rsidR="00864844" w:rsidTr="0079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4" w:type="dxa"/>
            <w:gridSpan w:val="2"/>
          </w:tcPr>
          <w:p w:rsidR="00864844" w:rsidRPr="00B62E44" w:rsidRDefault="00864844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Briefly outline</w:t>
            </w:r>
            <w:r w:rsidR="00BC5EFC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your </w:t>
            </w: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coursework r</w:t>
            </w:r>
            <w:r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equirements and timelines for completion</w:t>
            </w:r>
            <w:r w:rsidR="006A3698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:</w:t>
            </w:r>
          </w:p>
          <w:p w:rsidR="00864844" w:rsidRDefault="00864844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Pr="00B62E44" w:rsidRDefault="00397E9A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</w:tc>
      </w:tr>
      <w:tr w:rsidR="00864844" w:rsidTr="007936E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4" w:type="dxa"/>
            <w:gridSpan w:val="2"/>
          </w:tcPr>
          <w:p w:rsidR="00864844" w:rsidRDefault="006A3698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Identify and explain the school/district need</w:t>
            </w:r>
            <w:r w:rsidR="00864844" w:rsidRPr="00B62E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in your projected teaching area (specific to your district):</w:t>
            </w:r>
          </w:p>
          <w:p w:rsidR="006A3698" w:rsidRDefault="006A3698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Pr="00B62E44" w:rsidRDefault="00397E9A" w:rsidP="00E966FB">
            <w:pPr>
              <w:spacing w:line="480" w:lineRule="auto"/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</w:tc>
      </w:tr>
      <w:tr w:rsidR="00864844" w:rsidTr="00793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4" w:type="dxa"/>
            <w:gridSpan w:val="2"/>
          </w:tcPr>
          <w:p w:rsidR="00864844" w:rsidRDefault="006A3698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Superintendent/Designee </w:t>
            </w:r>
            <w:r w:rsidR="00397E9A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recommendations (sign </w:t>
            </w:r>
            <w:r w:rsidR="00E82B05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and</w:t>
            </w:r>
            <w:r w:rsidR="00397E9A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provide a brief recommendation. Specify</w:t>
            </w:r>
            <w:r w:rsidR="00BC5EFC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 xml:space="preserve"> need</w:t>
            </w:r>
            <w:r w:rsidR="00864844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)</w:t>
            </w:r>
            <w:r w:rsidR="00397E9A"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  <w:t>.</w:t>
            </w: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397E9A" w:rsidRDefault="00397E9A" w:rsidP="00397E9A">
            <w:pPr>
              <w:rPr>
                <w:rFonts w:asciiTheme="majorHAnsi" w:eastAsia="Times New Roman" w:hAnsiTheme="majorHAnsi" w:cs="Times New Roman"/>
                <w:color w:val="auto"/>
                <w:sz w:val="24"/>
                <w:szCs w:val="24"/>
              </w:rPr>
            </w:pPr>
          </w:p>
          <w:p w:rsidR="00BC5EFC" w:rsidRDefault="00BC5EFC" w:rsidP="006A3698">
            <w:pPr>
              <w:spacing w:line="48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397E9A" w:rsidRPr="00B62E44" w:rsidRDefault="00397E9A" w:rsidP="006A3698">
            <w:pPr>
              <w:spacing w:line="48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864844" w:rsidRDefault="00864844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227C94" w:rsidP="004E4F0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Please Complete: </w:t>
      </w:r>
      <w:r w:rsidR="004E4F09">
        <w:rPr>
          <w:rFonts w:asciiTheme="majorHAnsi" w:hAnsiTheme="majorHAnsi" w:cs="Arial"/>
          <w:sz w:val="24"/>
          <w:szCs w:val="24"/>
        </w:rPr>
        <w:t xml:space="preserve">This page will be detached before applications are screened. University information is not a factor in awarding tuition scholarship. ARI does not award scholarships for online-out of state course work. </w:t>
      </w: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Applicant Name:__________________________________________________________</w:t>
      </w: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District:___________________________________________________________________</w:t>
      </w: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School:____________________________________________________________________</w:t>
      </w: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University that will be attended_________________________________________</w:t>
      </w: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</w:p>
    <w:p w:rsidR="00063A1C" w:rsidRDefault="00063A1C" w:rsidP="00E20CE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Course Code (Number) __________________________________________________</w:t>
      </w: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Default="004E4F09" w:rsidP="00E20CE1">
      <w:pPr>
        <w:rPr>
          <w:rFonts w:asciiTheme="majorHAnsi" w:hAnsiTheme="majorHAnsi" w:cs="Arial"/>
          <w:sz w:val="24"/>
          <w:szCs w:val="24"/>
        </w:rPr>
      </w:pPr>
    </w:p>
    <w:p w:rsidR="004E4F09" w:rsidRPr="009E2D22" w:rsidRDefault="004E4F09" w:rsidP="00E20CE1">
      <w:pPr>
        <w:rPr>
          <w:rFonts w:asciiTheme="majorHAnsi" w:hAnsiTheme="majorHAnsi" w:cs="Arial"/>
          <w:sz w:val="24"/>
          <w:szCs w:val="24"/>
        </w:rPr>
      </w:pPr>
    </w:p>
    <w:sectPr w:rsidR="004E4F09" w:rsidRPr="009E2D22" w:rsidSect="00864844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57" w:rsidRDefault="00427B57" w:rsidP="00F438F3">
      <w:pPr>
        <w:spacing w:after="0" w:line="240" w:lineRule="auto"/>
      </w:pPr>
      <w:r>
        <w:separator/>
      </w:r>
    </w:p>
  </w:endnote>
  <w:endnote w:type="continuationSeparator" w:id="0">
    <w:p w:rsidR="00427B57" w:rsidRDefault="00427B57" w:rsidP="00F4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20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8F3" w:rsidRDefault="00F438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8F3" w:rsidRDefault="00F43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57" w:rsidRDefault="00427B57" w:rsidP="00F438F3">
      <w:pPr>
        <w:spacing w:after="0" w:line="240" w:lineRule="auto"/>
      </w:pPr>
      <w:r>
        <w:separator/>
      </w:r>
    </w:p>
  </w:footnote>
  <w:footnote w:type="continuationSeparator" w:id="0">
    <w:p w:rsidR="00427B57" w:rsidRDefault="00427B57" w:rsidP="00F4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13"/>
    <w:multiLevelType w:val="hybridMultilevel"/>
    <w:tmpl w:val="5DDA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FAB"/>
    <w:multiLevelType w:val="hybridMultilevel"/>
    <w:tmpl w:val="8C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D1D8D"/>
    <w:multiLevelType w:val="multilevel"/>
    <w:tmpl w:val="AA86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E525DC"/>
    <w:multiLevelType w:val="hybridMultilevel"/>
    <w:tmpl w:val="2ABA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1A4D"/>
    <w:multiLevelType w:val="multilevel"/>
    <w:tmpl w:val="558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E2DCA"/>
    <w:multiLevelType w:val="hybridMultilevel"/>
    <w:tmpl w:val="615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1F8E"/>
    <w:multiLevelType w:val="hybridMultilevel"/>
    <w:tmpl w:val="7462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E4BA7"/>
    <w:multiLevelType w:val="hybridMultilevel"/>
    <w:tmpl w:val="D02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D7713"/>
    <w:multiLevelType w:val="hybridMultilevel"/>
    <w:tmpl w:val="F0BC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0143"/>
    <w:multiLevelType w:val="hybridMultilevel"/>
    <w:tmpl w:val="24181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E9E1A84"/>
    <w:multiLevelType w:val="multilevel"/>
    <w:tmpl w:val="C9D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DB3DC2"/>
    <w:multiLevelType w:val="hybridMultilevel"/>
    <w:tmpl w:val="FC36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0F40"/>
    <w:multiLevelType w:val="hybridMultilevel"/>
    <w:tmpl w:val="973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6C56"/>
    <w:multiLevelType w:val="hybridMultilevel"/>
    <w:tmpl w:val="FA0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93F"/>
    <w:multiLevelType w:val="hybridMultilevel"/>
    <w:tmpl w:val="5A48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81"/>
    <w:rsid w:val="000102AC"/>
    <w:rsid w:val="0002522A"/>
    <w:rsid w:val="00025392"/>
    <w:rsid w:val="00053695"/>
    <w:rsid w:val="00063A1C"/>
    <w:rsid w:val="000B17FE"/>
    <w:rsid w:val="000D02C6"/>
    <w:rsid w:val="000D051D"/>
    <w:rsid w:val="000E546C"/>
    <w:rsid w:val="000F1B84"/>
    <w:rsid w:val="000F2513"/>
    <w:rsid w:val="00101B68"/>
    <w:rsid w:val="00180158"/>
    <w:rsid w:val="00184CA9"/>
    <w:rsid w:val="0019740D"/>
    <w:rsid w:val="001A2E43"/>
    <w:rsid w:val="001A2F39"/>
    <w:rsid w:val="001C31D0"/>
    <w:rsid w:val="00210175"/>
    <w:rsid w:val="00227C94"/>
    <w:rsid w:val="00246ECB"/>
    <w:rsid w:val="00252ABD"/>
    <w:rsid w:val="00254EFC"/>
    <w:rsid w:val="00266065"/>
    <w:rsid w:val="0027296E"/>
    <w:rsid w:val="002F5457"/>
    <w:rsid w:val="002F6E51"/>
    <w:rsid w:val="00302279"/>
    <w:rsid w:val="0030733F"/>
    <w:rsid w:val="0031146A"/>
    <w:rsid w:val="00321A92"/>
    <w:rsid w:val="00330E20"/>
    <w:rsid w:val="00353855"/>
    <w:rsid w:val="0039304E"/>
    <w:rsid w:val="003948A2"/>
    <w:rsid w:val="00397E9A"/>
    <w:rsid w:val="003D3C81"/>
    <w:rsid w:val="00427B57"/>
    <w:rsid w:val="00432D32"/>
    <w:rsid w:val="004333A6"/>
    <w:rsid w:val="004671B6"/>
    <w:rsid w:val="00467F9F"/>
    <w:rsid w:val="00491170"/>
    <w:rsid w:val="004E4F09"/>
    <w:rsid w:val="00525201"/>
    <w:rsid w:val="005260A3"/>
    <w:rsid w:val="00580E25"/>
    <w:rsid w:val="005C14BF"/>
    <w:rsid w:val="00601D22"/>
    <w:rsid w:val="00624884"/>
    <w:rsid w:val="0063657D"/>
    <w:rsid w:val="00697EAD"/>
    <w:rsid w:val="006A3698"/>
    <w:rsid w:val="006A51C8"/>
    <w:rsid w:val="006C13DB"/>
    <w:rsid w:val="006E2D3F"/>
    <w:rsid w:val="00710FD3"/>
    <w:rsid w:val="00731B22"/>
    <w:rsid w:val="00734C48"/>
    <w:rsid w:val="0077506A"/>
    <w:rsid w:val="007936E7"/>
    <w:rsid w:val="007A2AC6"/>
    <w:rsid w:val="007E6E30"/>
    <w:rsid w:val="008406D2"/>
    <w:rsid w:val="00853EA2"/>
    <w:rsid w:val="00864844"/>
    <w:rsid w:val="008940A0"/>
    <w:rsid w:val="008941FF"/>
    <w:rsid w:val="008A27C2"/>
    <w:rsid w:val="008F277B"/>
    <w:rsid w:val="0092781D"/>
    <w:rsid w:val="00933A62"/>
    <w:rsid w:val="00945AAA"/>
    <w:rsid w:val="00946D98"/>
    <w:rsid w:val="009556D5"/>
    <w:rsid w:val="0099429F"/>
    <w:rsid w:val="009A15F9"/>
    <w:rsid w:val="009B3034"/>
    <w:rsid w:val="009B7F62"/>
    <w:rsid w:val="009E2D22"/>
    <w:rsid w:val="009E7BDD"/>
    <w:rsid w:val="00A15AC0"/>
    <w:rsid w:val="00A31920"/>
    <w:rsid w:val="00A415E5"/>
    <w:rsid w:val="00A65E94"/>
    <w:rsid w:val="00A67D8A"/>
    <w:rsid w:val="00A81ECF"/>
    <w:rsid w:val="00A9612F"/>
    <w:rsid w:val="00AC2CD6"/>
    <w:rsid w:val="00AD1308"/>
    <w:rsid w:val="00B024EA"/>
    <w:rsid w:val="00B35881"/>
    <w:rsid w:val="00B35C8D"/>
    <w:rsid w:val="00B75436"/>
    <w:rsid w:val="00BC5EFC"/>
    <w:rsid w:val="00BE3CBC"/>
    <w:rsid w:val="00BE4E19"/>
    <w:rsid w:val="00C33A49"/>
    <w:rsid w:val="00C346F9"/>
    <w:rsid w:val="00C44A9C"/>
    <w:rsid w:val="00C50E14"/>
    <w:rsid w:val="00C75850"/>
    <w:rsid w:val="00CB3259"/>
    <w:rsid w:val="00CD0E4F"/>
    <w:rsid w:val="00CF2EFF"/>
    <w:rsid w:val="00D17667"/>
    <w:rsid w:val="00D9504C"/>
    <w:rsid w:val="00D967AB"/>
    <w:rsid w:val="00DC44C8"/>
    <w:rsid w:val="00DE1E51"/>
    <w:rsid w:val="00E02399"/>
    <w:rsid w:val="00E04274"/>
    <w:rsid w:val="00E154EA"/>
    <w:rsid w:val="00E15566"/>
    <w:rsid w:val="00E2054B"/>
    <w:rsid w:val="00E20CE1"/>
    <w:rsid w:val="00E32AB9"/>
    <w:rsid w:val="00E358CE"/>
    <w:rsid w:val="00E630FD"/>
    <w:rsid w:val="00E65C20"/>
    <w:rsid w:val="00E82B05"/>
    <w:rsid w:val="00E878E0"/>
    <w:rsid w:val="00E9575B"/>
    <w:rsid w:val="00EA132D"/>
    <w:rsid w:val="00EB3D75"/>
    <w:rsid w:val="00EC5C81"/>
    <w:rsid w:val="00EE065C"/>
    <w:rsid w:val="00EE2314"/>
    <w:rsid w:val="00EE7091"/>
    <w:rsid w:val="00EF0DF6"/>
    <w:rsid w:val="00EF1B62"/>
    <w:rsid w:val="00EF720F"/>
    <w:rsid w:val="00F27C7B"/>
    <w:rsid w:val="00F317FB"/>
    <w:rsid w:val="00F438F3"/>
    <w:rsid w:val="00F544F8"/>
    <w:rsid w:val="00F56432"/>
    <w:rsid w:val="00F7303E"/>
    <w:rsid w:val="00F823EC"/>
    <w:rsid w:val="00F848A3"/>
    <w:rsid w:val="00F857DC"/>
    <w:rsid w:val="00F910F3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31317-84E5-4CDA-B680-B142241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5EFC"/>
  </w:style>
  <w:style w:type="paragraph" w:styleId="Heading4">
    <w:name w:val="heading 4"/>
    <w:basedOn w:val="Normal"/>
    <w:link w:val="Heading4Char"/>
    <w:uiPriority w:val="9"/>
    <w:qFormat/>
    <w:rsid w:val="00AC2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8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C7B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1A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F3"/>
  </w:style>
  <w:style w:type="paragraph" w:styleId="Footer">
    <w:name w:val="footer"/>
    <w:basedOn w:val="Normal"/>
    <w:link w:val="FooterChar"/>
    <w:uiPriority w:val="99"/>
    <w:unhideWhenUsed/>
    <w:rsid w:val="00F4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F3"/>
  </w:style>
  <w:style w:type="table" w:styleId="LightShading-Accent1">
    <w:name w:val="Light Shading Accent 1"/>
    <w:basedOn w:val="TableNormal"/>
    <w:uiPriority w:val="60"/>
    <w:rsid w:val="008648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8648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84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4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C2C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C2CD6"/>
    <w:rPr>
      <w:b/>
      <w:bCs/>
    </w:rPr>
  </w:style>
  <w:style w:type="character" w:customStyle="1" w:styleId="apple-converted-space">
    <w:name w:val="apple-converted-space"/>
    <w:basedOn w:val="DefaultParagraphFont"/>
    <w:rsid w:val="00AC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bbie.combs@hazard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194A4-DF3A-424B-B58E-007EC29E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 SCHOLARSHIP/ TUITION ASSISTANCE PROGRAM Fall 2017</vt:lpstr>
    </vt:vector>
  </TitlesOfParts>
  <Company>Microsoft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 SCHOLARSHIP/ TUITION ASSISTANCE PROGRAM Fall 2017</dc:title>
  <dc:subject>Applications Should Be Mailed or E-Mailed to :</dc:subject>
  <dc:creator>KVEC</dc:creator>
  <cp:lastModifiedBy>Abbie Combs</cp:lastModifiedBy>
  <cp:revision>19</cp:revision>
  <cp:lastPrinted>2017-02-27T19:42:00Z</cp:lastPrinted>
  <dcterms:created xsi:type="dcterms:W3CDTF">2016-03-04T12:32:00Z</dcterms:created>
  <dcterms:modified xsi:type="dcterms:W3CDTF">2017-02-27T19:46:00Z</dcterms:modified>
</cp:coreProperties>
</file>